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59" w:rsidRPr="00D43959" w:rsidRDefault="00D43959" w:rsidP="00D43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bookmarkStart w:id="0" w:name="APPLICATION_FOR_INTERIM_CHILD_PROTECTION"/>
      <w:r w:rsidRPr="00D43959">
        <w:rPr>
          <w:rFonts w:eastAsia="Times New Roman" w:cs="Arial"/>
          <w:b/>
          <w:spacing w:val="-3"/>
          <w:sz w:val="28"/>
          <w:szCs w:val="28"/>
          <w:lang w:val="en-GB" w:eastAsia="en-AU"/>
        </w:rPr>
        <w:t xml:space="preserve">APPLICATION FOR INTERIM CHILD PROTECTION </w:t>
      </w:r>
      <w:bookmarkEnd w:id="0"/>
    </w:p>
    <w:p w:rsidR="00D43959" w:rsidRPr="00D43959" w:rsidRDefault="00D43959" w:rsidP="00D43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r w:rsidRPr="00D43959">
        <w:rPr>
          <w:rFonts w:eastAsia="Times New Roman" w:cs="Arial"/>
          <w:b/>
          <w:spacing w:val="-3"/>
          <w:sz w:val="28"/>
          <w:szCs w:val="28"/>
          <w:lang w:val="en-GB" w:eastAsia="en-AU"/>
        </w:rPr>
        <w:t>(OFFENDER REPORTING AND REGISTRATION) ORDER</w:t>
      </w:r>
    </w:p>
    <w:p w:rsidR="00D43959" w:rsidRPr="00D43959" w:rsidRDefault="00D43959" w:rsidP="00D43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center"/>
        <w:rPr>
          <w:rFonts w:eastAsia="Times New Roman" w:cs="Arial"/>
          <w:spacing w:val="-3"/>
          <w:sz w:val="26"/>
          <w:szCs w:val="20"/>
          <w:lang w:val="en-GB" w:eastAsia="en-AU"/>
        </w:rPr>
      </w:pPr>
      <w:r w:rsidRPr="00D43959">
        <w:rPr>
          <w:rFonts w:eastAsia="Times New Roman" w:cs="Arial"/>
          <w:spacing w:val="-3"/>
          <w:szCs w:val="20"/>
          <w:lang w:val="en-GB" w:eastAsia="en-AU"/>
        </w:rPr>
        <w:t>Pursuant to Practice Direction 10.3</w:t>
      </w:r>
      <w:r w:rsidRPr="00D43959">
        <w:rPr>
          <w:rFonts w:eastAsia="Times New Roman" w:cs="Arial"/>
          <w:spacing w:val="-3"/>
          <w:szCs w:val="20"/>
          <w:lang w:val="en-GB" w:eastAsia="en-AU"/>
        </w:rPr>
        <w:br/>
      </w:r>
      <w:r w:rsidRPr="00D43959">
        <w:rPr>
          <w:rFonts w:eastAsia="Times New Roman" w:cs="Arial"/>
          <w:i/>
          <w:spacing w:val="-3"/>
          <w:szCs w:val="20"/>
          <w:lang w:val="en-GB" w:eastAsia="en-AU"/>
        </w:rPr>
        <w:t>Child Protection (Offender Reporting and Registration) Act 2004</w:t>
      </w:r>
      <w:r w:rsidRPr="00D43959">
        <w:rPr>
          <w:rFonts w:eastAsia="Times New Roman" w:cs="Arial"/>
          <w:spacing w:val="-3"/>
          <w:szCs w:val="20"/>
          <w:lang w:val="en-GB" w:eastAsia="en-AU"/>
        </w:rPr>
        <w:t>, Section 76</w:t>
      </w:r>
      <w:r w:rsidRPr="00D43959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</w:p>
    <w:p w:rsidR="00D43959" w:rsidRPr="00D43959" w:rsidRDefault="00D43959" w:rsidP="00D439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D43959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43959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43959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43959">
        <w:rPr>
          <w:rFonts w:eastAsia="Times New Roman" w:cs="Arial"/>
          <w:spacing w:val="-3"/>
          <w:lang w:val="en-GB" w:eastAsia="en-AU"/>
        </w:rPr>
        <w:t xml:space="preserve">Case No:  </w:t>
      </w:r>
      <w:r w:rsidRPr="00D43959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3959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D43959">
        <w:rPr>
          <w:rFonts w:eastAsia="Times New Roman" w:cs="Arial"/>
          <w:spacing w:val="-3"/>
          <w:lang w:val="en-GB" w:eastAsia="en-AU"/>
        </w:rPr>
      </w:r>
      <w:r w:rsidRPr="00D43959">
        <w:rPr>
          <w:rFonts w:eastAsia="Times New Roman" w:cs="Arial"/>
          <w:spacing w:val="-3"/>
          <w:lang w:val="en-GB" w:eastAsia="en-AU"/>
        </w:rPr>
        <w:fldChar w:fldCharType="separate"/>
      </w:r>
      <w:r w:rsidRPr="00D43959">
        <w:rPr>
          <w:rFonts w:eastAsia="Times New Roman" w:cs="Arial"/>
          <w:noProof/>
          <w:spacing w:val="-3"/>
          <w:lang w:val="en-GB" w:eastAsia="en-AU"/>
        </w:rPr>
        <w:t> </w:t>
      </w:r>
      <w:r w:rsidRPr="00D43959">
        <w:rPr>
          <w:rFonts w:eastAsia="Times New Roman" w:cs="Arial"/>
          <w:noProof/>
          <w:spacing w:val="-3"/>
          <w:lang w:val="en-GB" w:eastAsia="en-AU"/>
        </w:rPr>
        <w:t> </w:t>
      </w:r>
      <w:r w:rsidRPr="00D43959">
        <w:rPr>
          <w:rFonts w:eastAsia="Times New Roman" w:cs="Arial"/>
          <w:noProof/>
          <w:spacing w:val="-3"/>
          <w:lang w:val="en-GB" w:eastAsia="en-AU"/>
        </w:rPr>
        <w:t> </w:t>
      </w:r>
      <w:r w:rsidRPr="00D43959">
        <w:rPr>
          <w:rFonts w:eastAsia="Times New Roman" w:cs="Arial"/>
          <w:noProof/>
          <w:spacing w:val="-3"/>
          <w:lang w:val="en-GB" w:eastAsia="en-AU"/>
        </w:rPr>
        <w:t> </w:t>
      </w:r>
      <w:r w:rsidRPr="00D43959">
        <w:rPr>
          <w:rFonts w:eastAsia="Times New Roman" w:cs="Arial"/>
          <w:noProof/>
          <w:spacing w:val="-3"/>
          <w:lang w:val="en-GB" w:eastAsia="en-AU"/>
        </w:rPr>
        <w:t> </w:t>
      </w:r>
      <w:r w:rsidRPr="00D43959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959" w:rsidRPr="00D43959" w:rsidTr="00FD0C3C">
        <w:tc>
          <w:tcPr>
            <w:tcW w:w="9016" w:type="dxa"/>
            <w:shd w:val="clear" w:color="auto" w:fill="1EA6A0"/>
          </w:tcPr>
          <w:p w:rsidR="00D43959" w:rsidRPr="00D43959" w:rsidRDefault="00D43959" w:rsidP="00D439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 w:line="240" w:lineRule="auto"/>
              <w:jc w:val="center"/>
              <w:rPr>
                <w:rFonts w:eastAsia="Times New Roman" w:cs="Arial"/>
                <w:b/>
                <w:spacing w:val="-3"/>
                <w:lang w:val="en-GB"/>
              </w:rPr>
            </w:pPr>
          </w:p>
        </w:tc>
      </w:tr>
      <w:tr w:rsidR="00D43959" w:rsidRPr="00D43959" w:rsidTr="00FD0C3C">
        <w:trPr>
          <w:trHeight w:val="8838"/>
        </w:trPr>
        <w:tc>
          <w:tcPr>
            <w:tcW w:w="9016" w:type="dxa"/>
            <w:vAlign w:val="center"/>
          </w:tcPr>
          <w:p w:rsidR="00D43959" w:rsidRPr="00D43959" w:rsidRDefault="00D43959" w:rsidP="00D43959">
            <w:pPr>
              <w:spacing w:before="240" w:after="0" w:line="360" w:lineRule="auto"/>
              <w:rPr>
                <w:rFonts w:eastAsia="Times New Roman" w:cs="Arial"/>
              </w:rPr>
            </w:pPr>
            <w:r w:rsidRPr="00D43959">
              <w:rPr>
                <w:rFonts w:eastAsia="Times New Roman" w:cs="Arial"/>
              </w:rPr>
              <w:t xml:space="preserve">I……………………………………………………………………….a member of the Northern Territory Police force (the applicant) make application for an interim order pursuant to Section 76 of the </w:t>
            </w:r>
            <w:r w:rsidRPr="00D43959">
              <w:rPr>
                <w:rFonts w:eastAsia="Times New Roman" w:cs="Arial"/>
                <w:i/>
              </w:rPr>
              <w:t>Child Protection (Offender Reporting and Registration) Act 2004</w:t>
            </w:r>
            <w:r w:rsidRPr="00D43959">
              <w:rPr>
                <w:rFonts w:eastAsia="Times New Roman" w:cs="Arial"/>
              </w:rPr>
              <w:t xml:space="preserve"> in respect of ………………..……………………………………(name) , …………………………….... (DOB) of………………………………………………………………………….………………..(address) </w:t>
            </w:r>
          </w:p>
          <w:p w:rsidR="00D43959" w:rsidRPr="00D43959" w:rsidRDefault="00D43959" w:rsidP="00D43959">
            <w:pPr>
              <w:spacing w:before="240" w:after="0" w:line="360" w:lineRule="auto"/>
              <w:rPr>
                <w:rFonts w:eastAsia="Times New Roman" w:cs="Arial"/>
              </w:rPr>
            </w:pPr>
            <w:r w:rsidRPr="00D43959">
              <w:rPr>
                <w:rFonts w:eastAsia="Times New Roman" w:cs="Arial"/>
              </w:rPr>
              <w:t>a reportable offender (the respondent) on the following grounds:</w:t>
            </w:r>
          </w:p>
          <w:p w:rsidR="00D43959" w:rsidRPr="00D43959" w:rsidRDefault="00D43959" w:rsidP="00D43959">
            <w:pPr>
              <w:spacing w:before="240" w:after="0" w:line="360" w:lineRule="auto"/>
              <w:rPr>
                <w:rFonts w:eastAsia="Times New Roman" w:cs="Arial"/>
              </w:rPr>
            </w:pPr>
            <w:r w:rsidRPr="00D43959">
              <w:rPr>
                <w:rFonts w:eastAsia="Times New Roman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43959" w:rsidRPr="00D43959" w:rsidRDefault="00D43959" w:rsidP="00D43959">
            <w:pPr>
              <w:spacing w:before="240" w:after="0" w:line="240" w:lineRule="auto"/>
              <w:rPr>
                <w:rFonts w:eastAsia="Times New Roman" w:cs="Arial"/>
                <w:b/>
              </w:rPr>
            </w:pPr>
          </w:p>
        </w:tc>
      </w:tr>
      <w:tr w:rsidR="00D43959" w:rsidRPr="00D43959" w:rsidTr="00FD0C3C">
        <w:trPr>
          <w:trHeight w:val="1267"/>
        </w:trPr>
        <w:tc>
          <w:tcPr>
            <w:tcW w:w="9016" w:type="dxa"/>
            <w:vAlign w:val="center"/>
          </w:tcPr>
          <w:p w:rsidR="00D43959" w:rsidRPr="00D43959" w:rsidRDefault="00D43959" w:rsidP="00D43959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:rsidR="00D43959" w:rsidRPr="00D43959" w:rsidRDefault="00D43959" w:rsidP="00D43959">
            <w:pPr>
              <w:spacing w:after="0" w:line="360" w:lineRule="auto"/>
              <w:rPr>
                <w:rFonts w:eastAsia="Times New Roman" w:cs="Arial"/>
                <w:b/>
              </w:rPr>
            </w:pPr>
            <w:r w:rsidRPr="00D43959">
              <w:rPr>
                <w:rFonts w:eastAsia="Times New Roman" w:cs="Arial"/>
              </w:rPr>
              <w:t>Signed by……………………………………..on the…………..day of……………………20……</w:t>
            </w:r>
          </w:p>
        </w:tc>
      </w:tr>
    </w:tbl>
    <w:p w:rsidR="00D43959" w:rsidRPr="00D43959" w:rsidRDefault="00D43959" w:rsidP="00D43959">
      <w:pPr>
        <w:spacing w:after="0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</w:p>
    <w:p w:rsidR="00D43959" w:rsidRPr="00D43959" w:rsidRDefault="00D43959" w:rsidP="00D43959">
      <w:pPr>
        <w:spacing w:after="0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</w:p>
    <w:p w:rsidR="00D43959" w:rsidRPr="00D43959" w:rsidRDefault="00D43959" w:rsidP="00D43959">
      <w:pPr>
        <w:spacing w:after="0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bookmarkStart w:id="1" w:name="_GoBack"/>
      <w:bookmarkEnd w:id="1"/>
    </w:p>
    <w:p w:rsidR="00FB099B" w:rsidRPr="00D43959" w:rsidRDefault="00D43959" w:rsidP="00D43959"/>
    <w:sectPr w:rsidR="00FB099B" w:rsidRPr="00D43959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D43959" w:rsidRDefault="00D92AC7" w:rsidP="009D14A4">
    <w:pPr>
      <w:pStyle w:val="Footer"/>
      <w:rPr>
        <w:color w:val="A6A6A6"/>
        <w:sz w:val="16"/>
        <w:szCs w:val="16"/>
      </w:rPr>
    </w:pPr>
    <w:r w:rsidRPr="00D43959">
      <w:rPr>
        <w:color w:val="A6A6A6"/>
        <w:sz w:val="16"/>
        <w:szCs w:val="16"/>
      </w:rPr>
      <w:t xml:space="preserve">Approved </w:t>
    </w:r>
    <w:r w:rsidR="00387F02" w:rsidRPr="00D43959">
      <w:rPr>
        <w:color w:val="A6A6A6"/>
        <w:sz w:val="16"/>
        <w:szCs w:val="16"/>
      </w:rPr>
      <w:t>by Chief Judge</w:t>
    </w:r>
    <w:r w:rsidRPr="00D43959">
      <w:rPr>
        <w:color w:val="A6A6A6"/>
        <w:sz w:val="16"/>
        <w:szCs w:val="16"/>
      </w:rPr>
      <w:t xml:space="preserve"> </w:t>
    </w:r>
  </w:p>
  <w:p w:rsidR="009D14A4" w:rsidRPr="00D43959" w:rsidRDefault="00387F02" w:rsidP="009D14A4">
    <w:pPr>
      <w:pStyle w:val="Footer"/>
      <w:rPr>
        <w:color w:val="A6A6A6"/>
        <w:sz w:val="16"/>
        <w:szCs w:val="16"/>
      </w:rPr>
    </w:pPr>
    <w:r w:rsidRPr="00D43959">
      <w:rPr>
        <w:color w:val="A6A6A6"/>
        <w:sz w:val="16"/>
        <w:szCs w:val="16"/>
      </w:rPr>
      <w:t>23.09.</w:t>
    </w:r>
    <w:r w:rsidR="009D14A4" w:rsidRPr="00D43959">
      <w:rPr>
        <w:color w:val="A6A6A6"/>
        <w:sz w:val="16"/>
        <w:szCs w:val="16"/>
      </w:rPr>
      <w:t>2019</w:t>
    </w:r>
    <w:r w:rsidRPr="00D43959">
      <w:rPr>
        <w:color w:val="A6A6A6"/>
        <w:sz w:val="16"/>
        <w:szCs w:val="16"/>
      </w:rPr>
      <w:t>-V1</w:t>
    </w:r>
    <w:r w:rsidR="009D14A4" w:rsidRPr="00D43959">
      <w:rPr>
        <w:color w:val="BFBFBF"/>
        <w:sz w:val="16"/>
        <w:szCs w:val="16"/>
      </w:rPr>
      <w:tab/>
    </w:r>
    <w:r w:rsidR="009D14A4" w:rsidRPr="00D43959">
      <w:rPr>
        <w:color w:val="BFBFBF"/>
        <w:sz w:val="16"/>
        <w:szCs w:val="16"/>
      </w:rPr>
      <w:tab/>
    </w:r>
    <w:r w:rsidR="00CE77F7" w:rsidRPr="00D43959">
      <w:rPr>
        <w:color w:val="000000"/>
        <w:sz w:val="16"/>
        <w:szCs w:val="16"/>
      </w:rPr>
      <w:t xml:space="preserve">Page </w:t>
    </w:r>
    <w:r w:rsidR="00CE77F7" w:rsidRPr="00D43959">
      <w:rPr>
        <w:b/>
        <w:bCs/>
        <w:color w:val="000000"/>
        <w:sz w:val="16"/>
        <w:szCs w:val="16"/>
      </w:rPr>
      <w:fldChar w:fldCharType="begin"/>
    </w:r>
    <w:r w:rsidR="00CE77F7" w:rsidRPr="00D43959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D43959">
      <w:rPr>
        <w:b/>
        <w:bCs/>
        <w:color w:val="000000"/>
        <w:sz w:val="16"/>
        <w:szCs w:val="16"/>
      </w:rPr>
      <w:fldChar w:fldCharType="separate"/>
    </w:r>
    <w:r w:rsidR="00D43959">
      <w:rPr>
        <w:b/>
        <w:bCs/>
        <w:noProof/>
        <w:color w:val="000000"/>
        <w:sz w:val="16"/>
        <w:szCs w:val="16"/>
      </w:rPr>
      <w:t>1</w:t>
    </w:r>
    <w:r w:rsidR="00CE77F7" w:rsidRPr="00D43959">
      <w:rPr>
        <w:b/>
        <w:bCs/>
        <w:color w:val="000000"/>
        <w:sz w:val="16"/>
        <w:szCs w:val="16"/>
      </w:rPr>
      <w:fldChar w:fldCharType="end"/>
    </w:r>
    <w:r w:rsidR="00CE77F7" w:rsidRPr="00D43959">
      <w:rPr>
        <w:color w:val="000000"/>
        <w:sz w:val="16"/>
        <w:szCs w:val="16"/>
      </w:rPr>
      <w:t xml:space="preserve"> of </w:t>
    </w:r>
    <w:r w:rsidR="00CE77F7" w:rsidRPr="00D43959">
      <w:rPr>
        <w:b/>
        <w:bCs/>
        <w:color w:val="000000"/>
        <w:sz w:val="16"/>
        <w:szCs w:val="16"/>
      </w:rPr>
      <w:fldChar w:fldCharType="begin"/>
    </w:r>
    <w:r w:rsidR="00CE77F7" w:rsidRPr="00D43959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D43959">
      <w:rPr>
        <w:b/>
        <w:bCs/>
        <w:color w:val="000000"/>
        <w:sz w:val="16"/>
        <w:szCs w:val="16"/>
      </w:rPr>
      <w:fldChar w:fldCharType="separate"/>
    </w:r>
    <w:r w:rsidR="00D43959">
      <w:rPr>
        <w:b/>
        <w:bCs/>
        <w:noProof/>
        <w:color w:val="000000"/>
        <w:sz w:val="16"/>
        <w:szCs w:val="16"/>
      </w:rPr>
      <w:t>1</w:t>
    </w:r>
    <w:r w:rsidR="00CE77F7" w:rsidRPr="00D43959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387F02"/>
    <w:rsid w:val="005F59A7"/>
    <w:rsid w:val="00645387"/>
    <w:rsid w:val="009D14A4"/>
    <w:rsid w:val="00C24F89"/>
    <w:rsid w:val="00CE77F7"/>
    <w:rsid w:val="00D3390C"/>
    <w:rsid w:val="00D43959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D4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4FB1-C4F8-4E2E-B69A-6853190A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10</cp:revision>
  <cp:lastPrinted>2019-09-19T06:17:00Z</cp:lastPrinted>
  <dcterms:created xsi:type="dcterms:W3CDTF">2019-09-19T05:03:00Z</dcterms:created>
  <dcterms:modified xsi:type="dcterms:W3CDTF">2019-10-14T05:19:00Z</dcterms:modified>
</cp:coreProperties>
</file>