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0C" w:rsidRPr="00DE570C" w:rsidRDefault="00DE570C" w:rsidP="00DE570C">
      <w:pPr>
        <w:spacing w:after="0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DE570C">
        <w:rPr>
          <w:rFonts w:eastAsia="Times New Roman" w:cs="Arial"/>
          <w:b/>
          <w:sz w:val="28"/>
          <w:szCs w:val="28"/>
          <w:lang w:eastAsia="en-AU"/>
        </w:rPr>
        <w:t>NOTICE TO LANDLORD</w:t>
      </w:r>
    </w:p>
    <w:p w:rsidR="00DE570C" w:rsidRPr="00DE570C" w:rsidRDefault="00DE570C" w:rsidP="00DE5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DE570C">
        <w:rPr>
          <w:rFonts w:eastAsia="Times New Roman" w:cs="Arial"/>
          <w:spacing w:val="-3"/>
          <w:lang w:val="en-GB" w:eastAsia="en-AU"/>
        </w:rPr>
        <w:t xml:space="preserve">Pursuant to Practice Direction 30 </w:t>
      </w:r>
    </w:p>
    <w:p w:rsidR="00DE570C" w:rsidRPr="00DE570C" w:rsidRDefault="00DE570C" w:rsidP="00DE5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DE570C">
        <w:rPr>
          <w:rFonts w:eastAsia="Times New Roman" w:cs="Arial"/>
          <w:i/>
          <w:spacing w:val="-3"/>
          <w:lang w:val="en-GB" w:eastAsia="en-AU"/>
        </w:rPr>
        <w:t>Domestic and Family Violence Act 2007, Section 23(4)</w:t>
      </w:r>
    </w:p>
    <w:p w:rsidR="00DE570C" w:rsidRPr="00DE570C" w:rsidRDefault="00DE570C" w:rsidP="00DE5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right"/>
        <w:rPr>
          <w:rFonts w:eastAsia="Times New Roman" w:cs="Arial"/>
          <w:spacing w:val="-3"/>
          <w:lang w:val="en-GB" w:eastAsia="en-AU"/>
        </w:rPr>
      </w:pPr>
      <w:r w:rsidRPr="00DE570C">
        <w:rPr>
          <w:rFonts w:eastAsia="Times New Roman" w:cs="Arial"/>
          <w:spacing w:val="-3"/>
          <w:lang w:val="en-GB" w:eastAsia="en-AU"/>
        </w:rPr>
        <w:t xml:space="preserve">Case No:      </w:t>
      </w:r>
      <w:r w:rsidRPr="00DE570C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570C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DE570C">
        <w:rPr>
          <w:rFonts w:eastAsia="Times New Roman" w:cs="Arial"/>
          <w:spacing w:val="-3"/>
          <w:lang w:val="en-GB" w:eastAsia="en-AU"/>
        </w:rPr>
      </w:r>
      <w:r w:rsidRPr="00DE570C">
        <w:rPr>
          <w:rFonts w:eastAsia="Times New Roman" w:cs="Arial"/>
          <w:spacing w:val="-3"/>
          <w:lang w:val="en-GB" w:eastAsia="en-AU"/>
        </w:rPr>
        <w:fldChar w:fldCharType="separate"/>
      </w:r>
      <w:r w:rsidRPr="00DE570C">
        <w:rPr>
          <w:rFonts w:eastAsia="Times New Roman" w:cs="Arial"/>
          <w:noProof/>
          <w:spacing w:val="-3"/>
          <w:lang w:val="en-GB" w:eastAsia="en-AU"/>
        </w:rPr>
        <w:t> </w:t>
      </w:r>
      <w:r w:rsidRPr="00DE570C">
        <w:rPr>
          <w:rFonts w:eastAsia="Times New Roman" w:cs="Arial"/>
          <w:noProof/>
          <w:spacing w:val="-3"/>
          <w:lang w:val="en-GB" w:eastAsia="en-AU"/>
        </w:rPr>
        <w:t> </w:t>
      </w:r>
      <w:r w:rsidRPr="00DE570C">
        <w:rPr>
          <w:rFonts w:eastAsia="Times New Roman" w:cs="Arial"/>
          <w:noProof/>
          <w:spacing w:val="-3"/>
          <w:lang w:val="en-GB" w:eastAsia="en-AU"/>
        </w:rPr>
        <w:t> </w:t>
      </w:r>
      <w:r w:rsidRPr="00DE570C">
        <w:rPr>
          <w:rFonts w:eastAsia="Times New Roman" w:cs="Arial"/>
          <w:noProof/>
          <w:spacing w:val="-3"/>
          <w:lang w:val="en-GB" w:eastAsia="en-AU"/>
        </w:rPr>
        <w:t> </w:t>
      </w:r>
      <w:r w:rsidRPr="00DE570C">
        <w:rPr>
          <w:rFonts w:eastAsia="Times New Roman" w:cs="Arial"/>
          <w:noProof/>
          <w:spacing w:val="-3"/>
          <w:lang w:val="en-GB" w:eastAsia="en-AU"/>
        </w:rPr>
        <w:t> </w:t>
      </w:r>
      <w:r w:rsidRPr="00DE570C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70C" w:rsidRPr="00DE570C" w:rsidTr="00623FEA">
        <w:tc>
          <w:tcPr>
            <w:tcW w:w="9487" w:type="dxa"/>
            <w:shd w:val="clear" w:color="auto" w:fill="1EA6A0"/>
          </w:tcPr>
          <w:p w:rsidR="00DE570C" w:rsidRPr="00DE570C" w:rsidRDefault="00DE570C" w:rsidP="00DE57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DE570C" w:rsidRPr="00DE570C" w:rsidTr="00623FEA">
        <w:trPr>
          <w:trHeight w:val="1336"/>
        </w:trPr>
        <w:tc>
          <w:tcPr>
            <w:tcW w:w="9487" w:type="dxa"/>
            <w:vAlign w:val="center"/>
          </w:tcPr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Applicant:</w:t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70C">
              <w:rPr>
                <w:rFonts w:eastAsia="Times New Roman" w:cs="Arial"/>
              </w:rPr>
              <w:instrText xml:space="preserve"> FORMTEXT </w:instrText>
            </w:r>
            <w:r w:rsidRPr="00DE570C">
              <w:rPr>
                <w:rFonts w:eastAsia="Times New Roman" w:cs="Arial"/>
              </w:rPr>
            </w:r>
            <w:r w:rsidRPr="00DE570C">
              <w:rPr>
                <w:rFonts w:eastAsia="Times New Roman" w:cs="Arial"/>
              </w:rPr>
              <w:fldChar w:fldCharType="separate"/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</w:rPr>
              <w:fldChar w:fldCharType="end"/>
            </w:r>
          </w:p>
          <w:p w:rsidR="00DE570C" w:rsidRPr="00DE570C" w:rsidRDefault="0090293F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Respondent</w:t>
            </w:r>
            <w:r w:rsidR="00DE570C" w:rsidRPr="00DE570C">
              <w:rPr>
                <w:rFonts w:eastAsia="Times New Roman" w:cs="Arial"/>
              </w:rPr>
              <w:t>:</w:t>
            </w:r>
            <w:r w:rsidR="00DE570C" w:rsidRPr="00DE570C">
              <w:rPr>
                <w:rFonts w:eastAsia="Times New Roman" w:cs="Arial"/>
              </w:rPr>
              <w:tab/>
            </w:r>
            <w:r w:rsidR="00DE570C" w:rsidRPr="00DE570C">
              <w:rPr>
                <w:rFonts w:eastAsia="Times New Roman" w:cs="Arial"/>
              </w:rPr>
              <w:tab/>
            </w:r>
            <w:r w:rsidR="00DE570C" w:rsidRPr="00DE570C">
              <w:rPr>
                <w:rFonts w:eastAsia="Times New Roman" w:cs="Arial"/>
              </w:rPr>
              <w:tab/>
            </w:r>
            <w:r w:rsidR="00DE570C" w:rsidRPr="00DE570C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E570C" w:rsidRPr="00DE570C">
              <w:rPr>
                <w:rFonts w:eastAsia="Times New Roman" w:cs="Arial"/>
              </w:rPr>
              <w:instrText xml:space="preserve"> FORMTEXT </w:instrText>
            </w:r>
            <w:r w:rsidR="00DE570C" w:rsidRPr="00DE570C">
              <w:rPr>
                <w:rFonts w:eastAsia="Times New Roman" w:cs="Arial"/>
              </w:rPr>
            </w:r>
            <w:r w:rsidR="00DE570C" w:rsidRPr="00DE570C">
              <w:rPr>
                <w:rFonts w:eastAsia="Times New Roman" w:cs="Arial"/>
              </w:rPr>
              <w:fldChar w:fldCharType="separate"/>
            </w:r>
            <w:r w:rsidR="00DE570C" w:rsidRPr="00DE570C">
              <w:rPr>
                <w:rFonts w:eastAsia="Times New Roman" w:cs="Arial"/>
                <w:noProof/>
              </w:rPr>
              <w:t> </w:t>
            </w:r>
            <w:r w:rsidR="00DE570C" w:rsidRPr="00DE570C">
              <w:rPr>
                <w:rFonts w:eastAsia="Times New Roman" w:cs="Arial"/>
                <w:noProof/>
              </w:rPr>
              <w:t> </w:t>
            </w:r>
            <w:r w:rsidR="00DE570C" w:rsidRPr="00DE570C">
              <w:rPr>
                <w:rFonts w:eastAsia="Times New Roman" w:cs="Arial"/>
                <w:noProof/>
              </w:rPr>
              <w:t> </w:t>
            </w:r>
            <w:r w:rsidR="00DE570C" w:rsidRPr="00DE570C">
              <w:rPr>
                <w:rFonts w:eastAsia="Times New Roman" w:cs="Arial"/>
                <w:noProof/>
              </w:rPr>
              <w:t> </w:t>
            </w:r>
            <w:r w:rsidR="00DE570C" w:rsidRPr="00DE570C">
              <w:rPr>
                <w:rFonts w:eastAsia="Times New Roman" w:cs="Arial"/>
                <w:noProof/>
              </w:rPr>
              <w:t> </w:t>
            </w:r>
            <w:r w:rsidR="00DE570C" w:rsidRPr="00DE570C">
              <w:rPr>
                <w:rFonts w:eastAsia="Times New Roman" w:cs="Arial"/>
              </w:rPr>
              <w:fldChar w:fldCharType="end"/>
            </w: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Protected Person(s):</w:t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570C">
              <w:rPr>
                <w:rFonts w:eastAsia="Times New Roman" w:cs="Arial"/>
              </w:rPr>
              <w:instrText xml:space="preserve"> FORMTEXT </w:instrText>
            </w:r>
            <w:r w:rsidRPr="00DE570C">
              <w:rPr>
                <w:rFonts w:eastAsia="Times New Roman" w:cs="Arial"/>
              </w:rPr>
            </w:r>
            <w:r w:rsidRPr="00DE570C">
              <w:rPr>
                <w:rFonts w:eastAsia="Times New Roman" w:cs="Arial"/>
              </w:rPr>
              <w:fldChar w:fldCharType="separate"/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  <w:noProof/>
              </w:rPr>
              <w:t> </w:t>
            </w:r>
            <w:r w:rsidRPr="00DE570C">
              <w:rPr>
                <w:rFonts w:eastAsia="Times New Roman" w:cs="Arial"/>
              </w:rPr>
              <w:fldChar w:fldCharType="end"/>
            </w:r>
          </w:p>
        </w:tc>
      </w:tr>
      <w:tr w:rsidR="00DE570C" w:rsidRPr="00DE570C" w:rsidTr="00623FEA">
        <w:trPr>
          <w:trHeight w:val="1128"/>
        </w:trPr>
        <w:tc>
          <w:tcPr>
            <w:tcW w:w="9487" w:type="dxa"/>
            <w:vAlign w:val="center"/>
          </w:tcPr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 xml:space="preserve">To: </w:t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</w:rPr>
              <w:instrText xml:space="preserve"> FORMTEXT </w:instrText>
            </w:r>
            <w:r w:rsidRPr="00DE570C">
              <w:rPr>
                <w:rFonts w:eastAsia="Times New Roman" w:cs="Arial"/>
              </w:rPr>
            </w:r>
            <w:r w:rsidRPr="00DE570C">
              <w:rPr>
                <w:rFonts w:eastAsia="Times New Roman" w:cs="Arial"/>
              </w:rPr>
              <w:fldChar w:fldCharType="separate"/>
            </w:r>
            <w:r w:rsidRPr="00DE570C">
              <w:rPr>
                <w:rFonts w:eastAsia="Times New Roman" w:cs="Arial"/>
                <w:noProof/>
              </w:rPr>
              <w:t>_________________________________</w:t>
            </w:r>
            <w:r w:rsidRPr="00DE570C">
              <w:rPr>
                <w:rFonts w:eastAsia="Times New Roman" w:cs="Arial"/>
              </w:rPr>
              <w:fldChar w:fldCharType="end"/>
            </w: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 xml:space="preserve"> </w:t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  <w:t>(Landlord’s details)</w:t>
            </w:r>
          </w:p>
        </w:tc>
      </w:tr>
      <w:tr w:rsidR="00DE570C" w:rsidRPr="00DE570C" w:rsidTr="00623FEA">
        <w:trPr>
          <w:trHeight w:val="1966"/>
        </w:trPr>
        <w:tc>
          <w:tcPr>
            <w:tcW w:w="9487" w:type="dxa"/>
            <w:vAlign w:val="center"/>
          </w:tcPr>
          <w:p w:rsidR="00DE570C" w:rsidRPr="00DE570C" w:rsidRDefault="00DE570C" w:rsidP="00DE57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DE570C">
              <w:rPr>
                <w:rFonts w:eastAsia="Times New Roman" w:cs="Arial"/>
                <w:b/>
                <w:spacing w:val="-3"/>
                <w:lang w:val="en-GB"/>
              </w:rPr>
              <w:t>TAKE NOTICE THAT:</w:t>
            </w: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The applicant has applied for a replacement tenancy ag</w:t>
            </w:r>
            <w:r w:rsidR="0090293F">
              <w:rPr>
                <w:rFonts w:eastAsia="Times New Roman" w:cs="Arial"/>
              </w:rPr>
              <w:t>reement pursuant to section 23</w:t>
            </w:r>
            <w:r w:rsidRPr="00DE570C">
              <w:rPr>
                <w:rFonts w:eastAsia="Times New Roman" w:cs="Arial"/>
              </w:rPr>
              <w:t xml:space="preserve"> of the </w:t>
            </w:r>
            <w:r w:rsidRPr="00DE570C">
              <w:rPr>
                <w:rFonts w:eastAsia="Times New Roman" w:cs="Arial"/>
                <w:i/>
                <w:spacing w:val="-3"/>
                <w:lang w:val="en-GB"/>
              </w:rPr>
              <w:t>Domestic and Family Violence Act 2007</w:t>
            </w:r>
            <w:r w:rsidRPr="00DE570C">
              <w:rPr>
                <w:rFonts w:eastAsia="Times New Roman" w:cs="Arial"/>
              </w:rPr>
              <w:t>.</w:t>
            </w:r>
          </w:p>
          <w:p w:rsidR="0090293F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The address of the premises potentially subject the proposed order is</w:t>
            </w:r>
            <w:r w:rsidR="0090293F">
              <w:rPr>
                <w:rFonts w:eastAsia="Times New Roman" w:cs="Arial"/>
              </w:rPr>
              <w:t>:</w:t>
            </w:r>
          </w:p>
          <w:p w:rsidR="0090293F" w:rsidRDefault="0090293F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____________________________________________________________________________</w:t>
            </w:r>
            <w:r w:rsidR="00DE570C" w:rsidRPr="00DE570C">
              <w:rPr>
                <w:rFonts w:eastAsia="Times New Roman" w:cs="Arial"/>
              </w:rPr>
              <w:t xml:space="preserve">  </w:t>
            </w: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proofErr w:type="gramStart"/>
            <w:r w:rsidRPr="00DE570C">
              <w:rPr>
                <w:rFonts w:eastAsia="Times New Roman" w:cs="Arial"/>
              </w:rPr>
              <w:t>over</w:t>
            </w:r>
            <w:proofErr w:type="gramEnd"/>
            <w:r w:rsidRPr="00DE570C">
              <w:rPr>
                <w:rFonts w:eastAsia="Times New Roman" w:cs="Arial"/>
              </w:rPr>
              <w:t xml:space="preserve"> which you are landlord and a party is a tenant.</w:t>
            </w:r>
          </w:p>
        </w:tc>
      </w:tr>
      <w:tr w:rsidR="00DE570C" w:rsidRPr="00DE570C" w:rsidTr="00623FEA">
        <w:trPr>
          <w:trHeight w:val="2264"/>
        </w:trPr>
        <w:tc>
          <w:tcPr>
            <w:tcW w:w="9487" w:type="dxa"/>
            <w:vAlign w:val="center"/>
          </w:tcPr>
          <w:p w:rsidR="00DE570C" w:rsidRPr="00DE570C" w:rsidRDefault="00DE570C" w:rsidP="00DE57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DE570C">
              <w:rPr>
                <w:rFonts w:eastAsia="Times New Roman" w:cs="Arial"/>
                <w:b/>
                <w:spacing w:val="-3"/>
                <w:lang w:val="en-GB"/>
              </w:rPr>
              <w:t>THIS APPLICATION WILL BE HEARD:</w:t>
            </w:r>
          </w:p>
          <w:p w:rsidR="00DE570C" w:rsidRPr="00DE570C" w:rsidRDefault="00DE570C" w:rsidP="00DE57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DE570C">
              <w:rPr>
                <w:rFonts w:eastAsia="Times New Roman" w:cs="Arial"/>
                <w:b/>
                <w:spacing w:val="-3"/>
                <w:lang w:val="en-GB"/>
              </w:rPr>
              <w:t xml:space="preserve">by the Local Court at 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DE570C">
              <w:rPr>
                <w:rFonts w:eastAsia="Times New Roman" w:cs="Arial"/>
                <w:spacing w:val="-3"/>
                <w:lang w:val="en-GB"/>
              </w:rPr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DE570C">
              <w:rPr>
                <w:rFonts w:eastAsia="Times New Roman" w:cs="Arial"/>
                <w:noProof/>
                <w:spacing w:val="-3"/>
                <w:lang w:val="en-GB"/>
              </w:rPr>
              <w:t>______________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DE570C">
              <w:rPr>
                <w:rFonts w:eastAsia="Times New Roman" w:cs="Arial"/>
                <w:b/>
                <w:spacing w:val="-3"/>
                <w:lang w:val="en-GB"/>
              </w:rPr>
              <w:t xml:space="preserve"> in the Northern Territory on 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DE570C">
              <w:rPr>
                <w:rFonts w:eastAsia="Times New Roman" w:cs="Arial"/>
                <w:spacing w:val="-3"/>
                <w:lang w:val="en-GB"/>
              </w:rPr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DE570C">
              <w:rPr>
                <w:rFonts w:eastAsia="Times New Roman" w:cs="Arial"/>
                <w:noProof/>
                <w:spacing w:val="-3"/>
                <w:lang w:val="en-GB"/>
              </w:rPr>
              <w:t>______________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DE570C" w:rsidRPr="00DE570C" w:rsidRDefault="00DE570C" w:rsidP="00DE57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proofErr w:type="gramStart"/>
            <w:r w:rsidRPr="00DE570C">
              <w:rPr>
                <w:rFonts w:eastAsia="Times New Roman" w:cs="Arial"/>
                <w:b/>
                <w:spacing w:val="-3"/>
                <w:lang w:val="en-GB"/>
              </w:rPr>
              <w:t>at</w:t>
            </w:r>
            <w:proofErr w:type="gramEnd"/>
            <w:r w:rsidRPr="00DE570C">
              <w:rPr>
                <w:rFonts w:eastAsia="Times New Roman" w:cs="Arial"/>
                <w:b/>
                <w:spacing w:val="-3"/>
                <w:lang w:val="en-GB"/>
              </w:rPr>
              <w:t xml:space="preserve"> 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DE570C">
              <w:rPr>
                <w:rFonts w:eastAsia="Times New Roman" w:cs="Arial"/>
                <w:spacing w:val="-3"/>
                <w:lang w:val="en-GB"/>
              </w:rPr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DE570C">
              <w:rPr>
                <w:rFonts w:eastAsia="Times New Roman" w:cs="Arial"/>
                <w:noProof/>
                <w:spacing w:val="-3"/>
                <w:lang w:val="en-GB"/>
              </w:rPr>
              <w:t>______________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DE570C">
              <w:rPr>
                <w:rFonts w:eastAsia="Times New Roman" w:cs="Arial"/>
                <w:b/>
                <w:spacing w:val="-3"/>
                <w:lang w:val="en-GB"/>
              </w:rPr>
              <w:t xml:space="preserve"> am./pm.</w:t>
            </w: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</w:p>
          <w:p w:rsidR="00DE570C" w:rsidRPr="00DE570C" w:rsidRDefault="00DE570C" w:rsidP="00DE570C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You are required to attend at that time and advise the Court if you consent or otherwise to the order.</w:t>
            </w:r>
          </w:p>
        </w:tc>
      </w:tr>
      <w:tr w:rsidR="00DE570C" w:rsidRPr="00DE570C" w:rsidTr="00623FEA">
        <w:trPr>
          <w:trHeight w:val="1971"/>
        </w:trPr>
        <w:tc>
          <w:tcPr>
            <w:tcW w:w="9487" w:type="dxa"/>
            <w:vAlign w:val="center"/>
          </w:tcPr>
          <w:p w:rsidR="00DE570C" w:rsidRPr="00DE570C" w:rsidRDefault="00DE570C" w:rsidP="00DE570C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 xml:space="preserve">Dated  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DE570C">
              <w:rPr>
                <w:rFonts w:eastAsia="Times New Roman" w:cs="Arial"/>
                <w:spacing w:val="-3"/>
                <w:lang w:val="en-GB"/>
              </w:rPr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DE570C">
              <w:rPr>
                <w:rFonts w:eastAsia="Times New Roman" w:cs="Arial"/>
                <w:noProof/>
                <w:spacing w:val="-3"/>
                <w:lang w:val="en-GB"/>
              </w:rPr>
              <w:t>______________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DE570C">
              <w:rPr>
                <w:rFonts w:eastAsia="Times New Roman" w:cs="Arial"/>
              </w:rPr>
              <w:t xml:space="preserve">  at  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  <w:format w:val="TITLE CASE"/>
                  </w:textInput>
                </w:ffData>
              </w:fldChar>
            </w:r>
            <w:r w:rsidRPr="00DE570C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DE570C">
              <w:rPr>
                <w:rFonts w:eastAsia="Times New Roman" w:cs="Arial"/>
                <w:spacing w:val="-3"/>
                <w:lang w:val="en-GB"/>
              </w:rPr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DE570C">
              <w:rPr>
                <w:rFonts w:eastAsia="Times New Roman" w:cs="Arial"/>
                <w:noProof/>
                <w:spacing w:val="-3"/>
                <w:lang w:val="en-GB"/>
              </w:rPr>
              <w:t>______________</w:t>
            </w:r>
            <w:r w:rsidRPr="00DE570C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DE570C" w:rsidRPr="00DE570C" w:rsidRDefault="00DE570C" w:rsidP="00DE570C">
            <w:pPr>
              <w:spacing w:after="0" w:line="23" w:lineRule="atLeast"/>
              <w:jc w:val="right"/>
              <w:rPr>
                <w:rFonts w:eastAsia="Times New Roman" w:cs="Arial"/>
              </w:rPr>
            </w:pPr>
          </w:p>
          <w:p w:rsidR="00DE570C" w:rsidRPr="00DE570C" w:rsidRDefault="00DE570C" w:rsidP="00DE570C">
            <w:pPr>
              <w:spacing w:after="0" w:line="23" w:lineRule="atLeast"/>
              <w:jc w:val="right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>_________________________</w:t>
            </w:r>
          </w:p>
          <w:p w:rsidR="00DE570C" w:rsidRPr="00DE570C" w:rsidRDefault="00DE570C" w:rsidP="00DE570C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0" w:line="23" w:lineRule="atLeast"/>
              <w:rPr>
                <w:rFonts w:eastAsia="Times New Roman" w:cs="Arial"/>
              </w:rPr>
            </w:pP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</w:r>
            <w:r w:rsidRPr="00DE570C">
              <w:rPr>
                <w:rFonts w:eastAsia="Times New Roman" w:cs="Arial"/>
              </w:rPr>
              <w:tab/>
              <w:t xml:space="preserve">          Registrar </w:t>
            </w:r>
          </w:p>
        </w:tc>
      </w:tr>
    </w:tbl>
    <w:p w:rsidR="00DE570C" w:rsidRPr="00DE570C" w:rsidRDefault="00DE570C" w:rsidP="00DE5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spacing w:val="-3"/>
          <w:lang w:val="en-GB" w:eastAsia="en-AU"/>
        </w:rPr>
      </w:pPr>
    </w:p>
    <w:p w:rsidR="00DE570C" w:rsidRPr="00DE570C" w:rsidRDefault="00DE570C" w:rsidP="00DE570C">
      <w:pPr>
        <w:spacing w:after="120" w:line="23" w:lineRule="atLeast"/>
        <w:jc w:val="both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spacing w:after="120" w:line="23" w:lineRule="atLeast"/>
        <w:jc w:val="both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both"/>
        <w:rPr>
          <w:rFonts w:eastAsia="Times New Roman" w:cs="Arial"/>
          <w:b/>
          <w:spacing w:val="-3"/>
          <w:lang w:val="en-GB"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DE570C" w:rsidRPr="00DE570C" w:rsidRDefault="00DE570C" w:rsidP="00DE570C">
      <w:pPr>
        <w:tabs>
          <w:tab w:val="left" w:pos="-828"/>
          <w:tab w:val="left" w:pos="36"/>
          <w:tab w:val="left" w:pos="900"/>
          <w:tab w:val="left" w:pos="1764"/>
          <w:tab w:val="left" w:pos="2628"/>
          <w:tab w:val="left" w:pos="3492"/>
          <w:tab w:val="left" w:pos="4356"/>
          <w:tab w:val="left" w:pos="5220"/>
          <w:tab w:val="left" w:pos="6084"/>
          <w:tab w:val="left" w:pos="6948"/>
          <w:tab w:val="left" w:pos="7812"/>
        </w:tabs>
        <w:suppressAutoHyphens/>
        <w:spacing w:after="120" w:line="23" w:lineRule="atLeast"/>
        <w:rPr>
          <w:rFonts w:eastAsia="Times New Roman" w:cs="Arial"/>
          <w:lang w:eastAsia="en-AU"/>
        </w:rPr>
      </w:pPr>
    </w:p>
    <w:p w:rsidR="00FB099B" w:rsidRPr="00DE570C" w:rsidRDefault="00BC691A" w:rsidP="00DE570C">
      <w:bookmarkStart w:id="0" w:name="_GoBack"/>
      <w:bookmarkEnd w:id="0"/>
    </w:p>
    <w:sectPr w:rsidR="00FB099B" w:rsidRPr="00DE570C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C7" w:rsidRPr="007C5242" w:rsidRDefault="00D92AC7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</w:t>
    </w:r>
    <w:r w:rsidR="00387F02" w:rsidRPr="007C5242">
      <w:rPr>
        <w:color w:val="A6A6A6"/>
        <w:sz w:val="16"/>
        <w:szCs w:val="16"/>
      </w:rPr>
      <w:t>by Chief Judge</w:t>
    </w:r>
    <w:r w:rsidRPr="007C5242">
      <w:rPr>
        <w:color w:val="A6A6A6"/>
        <w:sz w:val="16"/>
        <w:szCs w:val="16"/>
      </w:rPr>
      <w:t xml:space="preserve"> </w:t>
    </w:r>
  </w:p>
  <w:p w:rsidR="009D14A4" w:rsidRPr="007C5242" w:rsidRDefault="00BC691A" w:rsidP="009D14A4">
    <w:pPr>
      <w:pStyle w:val="Footer"/>
      <w:rPr>
        <w:color w:val="A6A6A6"/>
        <w:sz w:val="16"/>
        <w:szCs w:val="16"/>
      </w:rPr>
    </w:pPr>
    <w:r>
      <w:rPr>
        <w:color w:val="A6A6A6"/>
        <w:sz w:val="16"/>
        <w:szCs w:val="16"/>
      </w:rPr>
      <w:t>26</w:t>
    </w:r>
    <w:r w:rsidR="00387F02" w:rsidRPr="007C5242">
      <w:rPr>
        <w:color w:val="A6A6A6"/>
        <w:sz w:val="16"/>
        <w:szCs w:val="16"/>
      </w:rPr>
      <w:t>.0</w:t>
    </w:r>
    <w:r>
      <w:rPr>
        <w:color w:val="A6A6A6"/>
        <w:sz w:val="16"/>
        <w:szCs w:val="16"/>
      </w:rPr>
      <w:t>3</w:t>
    </w:r>
    <w:r w:rsidR="00387F02" w:rsidRPr="007C5242">
      <w:rPr>
        <w:color w:val="A6A6A6"/>
        <w:sz w:val="16"/>
        <w:szCs w:val="16"/>
      </w:rPr>
      <w:t>.</w:t>
    </w:r>
    <w:r>
      <w:rPr>
        <w:color w:val="A6A6A6"/>
        <w:sz w:val="16"/>
        <w:szCs w:val="16"/>
      </w:rPr>
      <w:t>2024</w:t>
    </w:r>
    <w:r w:rsidR="00387F02" w:rsidRPr="007C5242">
      <w:rPr>
        <w:color w:val="A6A6A6"/>
        <w:sz w:val="16"/>
        <w:szCs w:val="16"/>
      </w:rPr>
      <w:t>-V1</w:t>
    </w:r>
    <w:r>
      <w:rPr>
        <w:color w:val="A6A6A6"/>
        <w:sz w:val="16"/>
        <w:szCs w:val="16"/>
      </w:rPr>
      <w:t>.1</w:t>
    </w:r>
    <w:r w:rsidR="009D14A4" w:rsidRPr="007C5242">
      <w:rPr>
        <w:color w:val="BFBFBF"/>
        <w:sz w:val="16"/>
        <w:szCs w:val="16"/>
      </w:rPr>
      <w:tab/>
    </w:r>
    <w:r w:rsidR="009D14A4" w:rsidRPr="007C5242">
      <w:rPr>
        <w:color w:val="BFBFBF"/>
        <w:sz w:val="16"/>
        <w:szCs w:val="16"/>
      </w:rPr>
      <w:tab/>
    </w:r>
    <w:r w:rsidR="00CE77F7" w:rsidRPr="007C5242">
      <w:rPr>
        <w:color w:val="000000"/>
        <w:sz w:val="16"/>
        <w:szCs w:val="16"/>
      </w:rPr>
      <w:t xml:space="preserve">Page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  <w:r w:rsidR="00CE77F7" w:rsidRPr="007C5242">
      <w:rPr>
        <w:color w:val="000000"/>
        <w:sz w:val="16"/>
        <w:szCs w:val="16"/>
      </w:rPr>
      <w:t xml:space="preserve"> of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CC60C9"/>
    <w:multiLevelType w:val="hybridMultilevel"/>
    <w:tmpl w:val="83D0519E"/>
    <w:lvl w:ilvl="0" w:tplc="524ECC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5B5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53B2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43243"/>
    <w:multiLevelType w:val="hybridMultilevel"/>
    <w:tmpl w:val="9542972C"/>
    <w:lvl w:ilvl="0" w:tplc="EBD026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11B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4115B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2A050E"/>
    <w:rsid w:val="002A48B4"/>
    <w:rsid w:val="00361F41"/>
    <w:rsid w:val="00387F02"/>
    <w:rsid w:val="004B5B96"/>
    <w:rsid w:val="00577459"/>
    <w:rsid w:val="00595D52"/>
    <w:rsid w:val="005F59A7"/>
    <w:rsid w:val="00610CF5"/>
    <w:rsid w:val="00645387"/>
    <w:rsid w:val="007C5242"/>
    <w:rsid w:val="00833C52"/>
    <w:rsid w:val="008F2059"/>
    <w:rsid w:val="0090293F"/>
    <w:rsid w:val="009B7E2B"/>
    <w:rsid w:val="009D14A4"/>
    <w:rsid w:val="00BC691A"/>
    <w:rsid w:val="00C24F89"/>
    <w:rsid w:val="00CD692B"/>
    <w:rsid w:val="00CE77F7"/>
    <w:rsid w:val="00D3390C"/>
    <w:rsid w:val="00D57CB5"/>
    <w:rsid w:val="00D90178"/>
    <w:rsid w:val="00D92AC7"/>
    <w:rsid w:val="00DE570C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3BA1A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A05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A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77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F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3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B7E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D69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61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D57CB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DE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D0CAA-A0A7-4B57-BEA8-39C6E687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Leanne Gordon</cp:lastModifiedBy>
  <cp:revision>3</cp:revision>
  <cp:lastPrinted>2019-09-19T06:17:00Z</cp:lastPrinted>
  <dcterms:created xsi:type="dcterms:W3CDTF">2024-03-08T05:08:00Z</dcterms:created>
  <dcterms:modified xsi:type="dcterms:W3CDTF">2024-03-26T06:44:00Z</dcterms:modified>
</cp:coreProperties>
</file>